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cs="宋体"/>
          <w:b/>
          <w:bCs/>
          <w:sz w:val="32"/>
          <w:szCs w:val="32"/>
        </w:rPr>
      </w:pPr>
      <w:r>
        <w:rPr>
          <w:rFonts w:hint="eastAsia" w:ascii="宋体" w:hAnsi="宋体" w:cs="宋体"/>
          <w:b/>
          <w:bCs/>
          <w:sz w:val="32"/>
          <w:szCs w:val="32"/>
        </w:rPr>
        <w:t>第一部分 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rPr>
      </w:pPr>
      <w:r>
        <w:rPr>
          <w:rFonts w:hint="eastAsia" w:ascii="宋体" w:hAnsi="宋体" w:cs="宋体"/>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bCs/>
        </w:rPr>
      </w:pPr>
      <w:r>
        <w:rPr>
          <w:rFonts w:hint="eastAsia" w:ascii="宋体" w:hAnsi="宋体" w:cs="宋体"/>
        </w:rPr>
        <w:t>临汾职业技术学院山西省第十五届技能大赛比赛用物采购项目的潜在供应商应在临汾恒仟隆招标代理有限公司获取采购文件，并于</w:t>
      </w:r>
      <w:r>
        <w:rPr>
          <w:rFonts w:hint="eastAsia" w:ascii="宋体" w:hAnsi="宋体" w:cs="宋体"/>
          <w:highlight w:val="yellow"/>
        </w:rPr>
        <w:t>2021</w:t>
      </w:r>
      <w:r>
        <w:rPr>
          <w:rFonts w:hint="eastAsia" w:ascii="宋体" w:hAnsi="宋体" w:cs="宋体"/>
          <w:bCs/>
          <w:highlight w:val="yellow"/>
        </w:rPr>
        <w:t>年8月</w:t>
      </w:r>
      <w:r>
        <w:rPr>
          <w:rFonts w:hint="eastAsia" w:ascii="宋体" w:hAnsi="宋体" w:cs="宋体"/>
          <w:bCs/>
          <w:highlight w:val="yellow"/>
          <w:lang w:val="en-US" w:eastAsia="zh-CN"/>
        </w:rPr>
        <w:t>20</w:t>
      </w:r>
      <w:r>
        <w:rPr>
          <w:rFonts w:hint="eastAsia" w:ascii="宋体" w:hAnsi="宋体" w:cs="宋体"/>
          <w:bCs/>
          <w:highlight w:val="yellow"/>
        </w:rPr>
        <w:t>日1</w:t>
      </w:r>
      <w:r>
        <w:rPr>
          <w:rFonts w:hint="eastAsia" w:ascii="宋体" w:hAnsi="宋体" w:cs="宋体"/>
          <w:bCs/>
          <w:highlight w:val="yellow"/>
          <w:lang w:val="en-US" w:eastAsia="zh-CN"/>
        </w:rPr>
        <w:t>5</w:t>
      </w:r>
      <w:r>
        <w:rPr>
          <w:rFonts w:hint="eastAsia" w:ascii="宋体" w:hAnsi="宋体" w:cs="宋体"/>
          <w:bCs/>
          <w:highlight w:val="yellow"/>
        </w:rPr>
        <w:t>点00分</w:t>
      </w:r>
      <w:r>
        <w:rPr>
          <w:rFonts w:hint="eastAsia" w:ascii="宋体" w:hAnsi="宋体" w:cs="宋体"/>
          <w:bCs/>
        </w:rPr>
        <w:t>（北京时间）前提交响应文件</w:t>
      </w:r>
      <w:r>
        <w:rPr>
          <w:rFonts w:hint="eastAsia" w:ascii="宋体" w:hAnsi="宋体" w:cs="宋体"/>
        </w:rPr>
        <w:t>。</w:t>
      </w:r>
    </w:p>
    <w:p>
      <w:pPr>
        <w:spacing w:line="360" w:lineRule="auto"/>
        <w:ind w:left="480" w:leftChars="200"/>
        <w:rPr>
          <w:rFonts w:ascii="宋体" w:hAnsi="宋体" w:cs="宋体"/>
        </w:rPr>
      </w:pPr>
      <w:r>
        <w:rPr>
          <w:rFonts w:hint="eastAsia" w:ascii="宋体" w:hAnsi="宋体" w:cs="宋体"/>
        </w:rPr>
        <w:t>一、项目基本情况</w:t>
      </w:r>
    </w:p>
    <w:p>
      <w:pPr>
        <w:spacing w:line="360" w:lineRule="auto"/>
        <w:ind w:firstLine="480" w:firstLineChars="200"/>
        <w:rPr>
          <w:rFonts w:hint="eastAsia" w:ascii="宋体" w:hAnsi="宋体" w:eastAsia="宋体" w:cs="宋体"/>
          <w:lang w:eastAsia="zh-CN"/>
        </w:rPr>
      </w:pPr>
      <w:r>
        <w:rPr>
          <w:rFonts w:hint="eastAsia" w:ascii="宋体" w:hAnsi="宋体" w:cs="宋体"/>
        </w:rPr>
        <w:t>项目编号：LFHQLZB-2021-</w:t>
      </w:r>
      <w:r>
        <w:rPr>
          <w:rFonts w:hint="eastAsia" w:ascii="宋体" w:hAnsi="宋体" w:cs="宋体"/>
          <w:bCs/>
        </w:rPr>
        <w:t>2</w:t>
      </w:r>
      <w:r>
        <w:rPr>
          <w:rFonts w:hint="eastAsia" w:ascii="宋体" w:hAnsi="宋体" w:cs="宋体"/>
          <w:bCs/>
          <w:lang w:val="en-US" w:eastAsia="zh-CN"/>
        </w:rPr>
        <w:t>5</w:t>
      </w:r>
    </w:p>
    <w:p>
      <w:pPr>
        <w:spacing w:line="360" w:lineRule="auto"/>
        <w:ind w:firstLine="480" w:firstLineChars="200"/>
        <w:rPr>
          <w:rFonts w:ascii="宋体" w:hAnsi="宋体" w:cs="宋体"/>
        </w:rPr>
      </w:pPr>
      <w:r>
        <w:rPr>
          <w:rFonts w:hint="eastAsia" w:ascii="宋体" w:hAnsi="宋体" w:cs="宋体"/>
        </w:rPr>
        <w:t>项目名称：临汾职业技术学院山西省第十五届技能大赛比赛用物采购项目</w:t>
      </w:r>
    </w:p>
    <w:p>
      <w:pPr>
        <w:spacing w:line="360" w:lineRule="auto"/>
        <w:ind w:firstLine="480" w:firstLineChars="200"/>
        <w:rPr>
          <w:rFonts w:ascii="宋体" w:hAnsi="宋体" w:cs="宋体"/>
        </w:rPr>
      </w:pPr>
      <w:r>
        <w:rPr>
          <w:rFonts w:hint="eastAsia" w:ascii="宋体" w:hAnsi="宋体" w:cs="宋体"/>
        </w:rPr>
        <w:t>采购方式：□竞争性谈判 □竞争性磋商</w:t>
      </w:r>
      <w:r>
        <w:rPr>
          <w:rFonts w:ascii="Arial" w:hAnsi="Arial" w:cs="Arial"/>
        </w:rPr>
        <w:t>√</w:t>
      </w:r>
      <w:r>
        <w:rPr>
          <w:rFonts w:hint="eastAsia" w:ascii="宋体" w:hAnsi="宋体" w:cs="宋体"/>
        </w:rPr>
        <w:t>询价</w:t>
      </w:r>
    </w:p>
    <w:p>
      <w:pPr>
        <w:spacing w:line="360" w:lineRule="auto"/>
        <w:ind w:firstLine="480" w:firstLineChars="200"/>
        <w:rPr>
          <w:rFonts w:ascii="宋体" w:hAnsi="宋体" w:cs="宋体"/>
        </w:rPr>
      </w:pPr>
      <w:r>
        <w:rPr>
          <w:rFonts w:hint="eastAsia" w:ascii="宋体" w:hAnsi="宋体" w:cs="宋体"/>
        </w:rPr>
        <w:t>预算金额：5</w:t>
      </w:r>
      <w:r>
        <w:rPr>
          <w:rFonts w:hint="eastAsia" w:ascii="宋体" w:hAnsi="宋体" w:cs="宋体"/>
          <w:lang w:val="en-US" w:eastAsia="zh-CN"/>
        </w:rPr>
        <w:t>.93</w:t>
      </w:r>
      <w:r>
        <w:rPr>
          <w:rFonts w:hint="eastAsia" w:ascii="宋体" w:hAnsi="宋体" w:cs="宋体"/>
        </w:rPr>
        <w:t>万元</w:t>
      </w:r>
    </w:p>
    <w:p>
      <w:pPr>
        <w:spacing w:line="450" w:lineRule="exact"/>
        <w:ind w:firstLine="480" w:firstLineChars="200"/>
        <w:rPr>
          <w:rFonts w:hint="eastAsia" w:ascii="宋体" w:hAnsi="宋体" w:cs="宋体"/>
        </w:rPr>
      </w:pPr>
      <w:r>
        <w:rPr>
          <w:rFonts w:hint="eastAsia" w:ascii="宋体" w:hAnsi="宋体" w:cs="宋体"/>
        </w:rPr>
        <w:t>采购需求：临汾职业技术学院山西省第十五届技能大赛比赛用物采购</w:t>
      </w:r>
      <w:r>
        <w:rPr>
          <w:rFonts w:hint="eastAsia" w:ascii="宋体" w:hAnsi="宋体"/>
          <w:szCs w:val="28"/>
        </w:rPr>
        <w:t>，</w:t>
      </w:r>
      <w:r>
        <w:rPr>
          <w:rFonts w:hint="eastAsia" w:ascii="宋体" w:hAnsi="宋体" w:cs="宋体"/>
          <w:color w:val="000000"/>
        </w:rPr>
        <w:t>包括货物的供应、运输和售后服务等。具体报价范围、采购范围及所应达到的具体要求，以采购文件中商务和服务的相应规定为准。所采购的货物、服务必须符合国家的强制性标准。</w:t>
      </w:r>
    </w:p>
    <w:p>
      <w:pPr>
        <w:spacing w:line="360" w:lineRule="auto"/>
        <w:ind w:firstLine="480" w:firstLineChars="200"/>
        <w:rPr>
          <w:rFonts w:ascii="宋体" w:hAnsi="宋体" w:cs="宋体"/>
        </w:rPr>
      </w:pPr>
      <w:r>
        <w:rPr>
          <w:rFonts w:hint="eastAsia" w:ascii="宋体" w:hAnsi="宋体" w:cs="宋体"/>
        </w:rPr>
        <w:t>合同履行期限：</w:t>
      </w:r>
      <w:r>
        <w:rPr>
          <w:rFonts w:hint="eastAsia" w:ascii="宋体" w:hAnsi="宋体" w:cs="宋体"/>
          <w:highlight w:val="none"/>
        </w:rPr>
        <w:t>签订合同后</w:t>
      </w:r>
      <w:r>
        <w:rPr>
          <w:rFonts w:hint="eastAsia" w:ascii="宋体" w:hAnsi="宋体" w:cs="宋体"/>
          <w:highlight w:val="none"/>
          <w:lang w:val="en-US" w:eastAsia="zh-CN"/>
        </w:rPr>
        <w:t>15</w:t>
      </w:r>
      <w:r>
        <w:rPr>
          <w:rFonts w:hint="eastAsia" w:ascii="宋体" w:hAnsi="宋体" w:cs="宋体"/>
          <w:highlight w:val="none"/>
        </w:rPr>
        <w:t>日内</w:t>
      </w:r>
      <w:r>
        <w:rPr>
          <w:rFonts w:hint="eastAsia" w:ascii="宋体" w:hAnsi="宋体" w:cs="宋体"/>
        </w:rPr>
        <w:t xml:space="preserve">。    </w:t>
      </w:r>
    </w:p>
    <w:p>
      <w:pPr>
        <w:spacing w:line="360" w:lineRule="auto"/>
        <w:ind w:firstLine="480" w:firstLineChars="200"/>
        <w:rPr>
          <w:rFonts w:ascii="宋体" w:hAnsi="宋体" w:cs="宋体"/>
        </w:rPr>
      </w:pPr>
      <w:r>
        <w:rPr>
          <w:rFonts w:hint="eastAsia" w:ascii="宋体" w:hAnsi="宋体" w:cs="宋体"/>
        </w:rPr>
        <w:t>本项目不接受联合体。</w:t>
      </w:r>
    </w:p>
    <w:p>
      <w:pPr>
        <w:spacing w:line="360" w:lineRule="auto"/>
        <w:ind w:left="480" w:leftChars="200"/>
        <w:rPr>
          <w:rFonts w:ascii="宋体" w:hAnsi="宋体" w:cs="宋体"/>
        </w:rPr>
      </w:pPr>
      <w:r>
        <w:rPr>
          <w:rFonts w:hint="eastAsia" w:ascii="宋体" w:hAnsi="宋体" w:cs="宋体"/>
        </w:rPr>
        <w:t>二、申请人的资格要求</w:t>
      </w:r>
    </w:p>
    <w:p>
      <w:pPr>
        <w:spacing w:line="360" w:lineRule="auto"/>
        <w:ind w:firstLine="480" w:firstLineChars="200"/>
        <w:rPr>
          <w:rFonts w:ascii="宋体" w:hAnsi="宋体" w:cs="宋体"/>
        </w:rPr>
      </w:pPr>
      <w:r>
        <w:rPr>
          <w:rFonts w:hint="eastAsia" w:ascii="宋体" w:hAnsi="宋体" w:cs="宋体"/>
        </w:rPr>
        <w:t>1.满足《中华人民共和国政府采购法》第二十二条规定；</w:t>
      </w:r>
    </w:p>
    <w:p>
      <w:pPr>
        <w:spacing w:line="360" w:lineRule="auto"/>
        <w:ind w:firstLine="480" w:firstLineChars="200"/>
        <w:rPr>
          <w:rFonts w:ascii="宋体" w:hAnsi="宋体" w:cs="宋体"/>
        </w:rPr>
      </w:pPr>
      <w:bookmarkStart w:id="0" w:name="_Toc28359014"/>
      <w:bookmarkStart w:id="1" w:name="_Toc28359091"/>
      <w:r>
        <w:rPr>
          <w:rFonts w:hint="eastAsia" w:ascii="宋体" w:hAnsi="宋体" w:cs="宋体"/>
        </w:rPr>
        <w:t>2.落实政府采购政策需满足的资格要求：</w:t>
      </w:r>
    </w:p>
    <w:p>
      <w:pPr>
        <w:spacing w:line="360" w:lineRule="auto"/>
        <w:ind w:firstLine="480" w:firstLineChars="200"/>
        <w:rPr>
          <w:rFonts w:ascii="宋体" w:hAnsi="宋体" w:cs="宋体"/>
        </w:rPr>
      </w:pPr>
      <w:r>
        <w:rPr>
          <w:rFonts w:hint="eastAsia" w:ascii="宋体" w:hAnsi="宋体" w:cs="宋体"/>
        </w:rPr>
        <w:t>①中小微企业:投标人根据(工信部联企业(2011)300号)文件明确企业类型，附证明资料，如实填与声明函。</w:t>
      </w:r>
    </w:p>
    <w:p>
      <w:pPr>
        <w:spacing w:line="360" w:lineRule="auto"/>
        <w:ind w:firstLine="480" w:firstLineChars="200"/>
        <w:rPr>
          <w:rFonts w:ascii="宋体" w:hAnsi="宋体" w:cs="宋体"/>
        </w:rPr>
      </w:pPr>
      <w:r>
        <w:rPr>
          <w:rFonts w:hint="eastAsia" w:ascii="宋体" w:hAnsi="宋体" w:cs="宋体"/>
        </w:rPr>
        <w:t>②监狱企业参加投标视同小微企业，提供由省级以上监狱管理局、戒毒管理局出具的属于监狱企业的证明文件。</w:t>
      </w:r>
    </w:p>
    <w:p>
      <w:pPr>
        <w:spacing w:line="360" w:lineRule="auto"/>
        <w:ind w:firstLine="480" w:firstLineChars="200"/>
        <w:rPr>
          <w:rFonts w:ascii="宋体" w:hAnsi="宋体" w:cs="宋体"/>
        </w:rPr>
      </w:pPr>
      <w:r>
        <w:rPr>
          <w:rFonts w:hint="eastAsia" w:ascii="宋体" w:hAnsi="宋体" w:cs="宋体"/>
        </w:rPr>
        <w:t>③满足享受政府采购支持政策的残疾人福利性单位条件的，如实填与残疾人福利性单位声明函。投标人提供的资料文件、声明函等与事实不符的，依照《政府采购法》第七十七条相关规定追究法律责任。</w:t>
      </w:r>
    </w:p>
    <w:bookmarkEnd w:id="0"/>
    <w:bookmarkEnd w:id="1"/>
    <w:p>
      <w:pPr>
        <w:spacing w:line="360" w:lineRule="auto"/>
        <w:ind w:firstLine="480" w:firstLineChars="200"/>
        <w:rPr>
          <w:rFonts w:ascii="宋体" w:hAnsi="宋体" w:cs="宋体"/>
        </w:rPr>
      </w:pPr>
      <w:r>
        <w:rPr>
          <w:rFonts w:hint="eastAsia" w:ascii="宋体" w:hAnsi="宋体" w:cs="宋体"/>
        </w:rPr>
        <w:t>三、获取采购文件须携带的资料：</w:t>
      </w:r>
    </w:p>
    <w:p>
      <w:pPr>
        <w:spacing w:line="360" w:lineRule="auto"/>
        <w:ind w:firstLine="480" w:firstLineChars="200"/>
        <w:rPr>
          <w:rFonts w:ascii="宋体" w:hAnsi="宋体" w:cs="宋体"/>
        </w:rPr>
      </w:pPr>
      <w:r>
        <w:rPr>
          <w:rFonts w:hint="eastAsia" w:ascii="宋体" w:hAnsi="宋体" w:cs="宋体"/>
        </w:rPr>
        <w:t>1、法定代表人报名的，需提供其签名的法定代表人身份证明书与本人身份证；如供应商代表不是法定代表人，被授权代表需持有法定代表人签字确认并盖单位公章的授权委托书、被授权代表身份证和法定代表人身份证复印件；</w:t>
      </w:r>
    </w:p>
    <w:p>
      <w:pPr>
        <w:spacing w:line="440" w:lineRule="exact"/>
        <w:ind w:firstLine="480" w:firstLineChars="200"/>
        <w:rPr>
          <w:rFonts w:ascii="宋体" w:hAnsi="宋体" w:cs="宋体"/>
        </w:rPr>
      </w:pPr>
      <w:r>
        <w:rPr>
          <w:rFonts w:hint="eastAsia" w:ascii="宋体" w:hAnsi="宋体" w:cs="宋体"/>
        </w:rPr>
        <w:t>2、有效的营业执照，或事业单位法人证书，或自然人身份证明，或其他非企业组织证明独立承担民事责任能力的文件；</w:t>
      </w:r>
    </w:p>
    <w:p>
      <w:pPr>
        <w:spacing w:line="400" w:lineRule="atLeast"/>
        <w:ind w:firstLine="480" w:firstLineChars="200"/>
        <w:rPr>
          <w:rFonts w:ascii="宋体" w:hAnsi="宋体" w:cs="宋体"/>
        </w:rPr>
      </w:pPr>
      <w:r>
        <w:rPr>
          <w:rFonts w:hint="eastAsia" w:ascii="宋体" w:hAnsi="宋体" w:cs="宋体"/>
        </w:rPr>
        <w:t>3、基本账户开户许可证或者基本存款账户信息；</w:t>
      </w:r>
    </w:p>
    <w:p>
      <w:pPr>
        <w:spacing w:line="440" w:lineRule="exact"/>
        <w:ind w:firstLine="480" w:firstLineChars="200"/>
        <w:rPr>
          <w:rFonts w:ascii="宋体" w:hAnsi="宋体" w:cs="宋体"/>
        </w:rPr>
      </w:pPr>
      <w:r>
        <w:rPr>
          <w:rFonts w:hint="eastAsia" w:ascii="宋体" w:hAnsi="宋体" w:cs="宋体"/>
        </w:rPr>
        <w:t>4、投标截止时间前一年内投标人任意一次的纳税凭证；依法免税的供应商，应提供相应文件证明其依法免税;</w:t>
      </w:r>
    </w:p>
    <w:p>
      <w:pPr>
        <w:spacing w:line="440" w:lineRule="exact"/>
        <w:ind w:firstLine="480" w:firstLineChars="200"/>
        <w:rPr>
          <w:rFonts w:ascii="宋体" w:hAnsi="宋体" w:cs="宋体"/>
          <w:szCs w:val="22"/>
        </w:rPr>
      </w:pPr>
      <w:r>
        <w:rPr>
          <w:rFonts w:hint="eastAsia" w:ascii="宋体" w:hAnsi="宋体" w:cs="宋体"/>
        </w:rPr>
        <w:t>注：1、上述所有证件应在有效期内，提交两套逐页加盖供应商单位公章的清晰复印件（装订成册）；</w:t>
      </w:r>
    </w:p>
    <w:p>
      <w:pPr>
        <w:widowControl w:val="0"/>
        <w:numPr>
          <w:ilvl w:val="0"/>
          <w:numId w:val="1"/>
        </w:numPr>
        <w:spacing w:line="440" w:lineRule="exact"/>
        <w:ind w:firstLine="480" w:firstLineChars="200"/>
        <w:jc w:val="both"/>
        <w:rPr>
          <w:rFonts w:ascii="宋体" w:hAnsi="宋体" w:cs="宋体"/>
        </w:rPr>
      </w:pPr>
      <w:r>
        <w:rPr>
          <w:rFonts w:hint="eastAsia" w:ascii="宋体" w:hAnsi="宋体" w:cs="宋体"/>
        </w:rPr>
        <w:t>以上资质的符合性审定以询价小组评审结论最终认定为准。</w:t>
      </w:r>
    </w:p>
    <w:p>
      <w:pPr>
        <w:spacing w:line="440" w:lineRule="exact"/>
        <w:ind w:firstLine="480" w:firstLineChars="200"/>
        <w:rPr>
          <w:rFonts w:ascii="宋体" w:hAnsi="宋体" w:cs="宋体"/>
        </w:rPr>
      </w:pPr>
      <w:r>
        <w:rPr>
          <w:rFonts w:hint="eastAsia" w:ascii="宋体" w:hAnsi="宋体" w:cs="宋体"/>
        </w:rPr>
        <w:t>3、询价文件售价：300元（询价文件售后不退）。</w:t>
      </w:r>
    </w:p>
    <w:p>
      <w:pPr>
        <w:spacing w:line="360" w:lineRule="auto"/>
        <w:ind w:firstLine="480" w:firstLineChars="200"/>
        <w:rPr>
          <w:rFonts w:ascii="宋体" w:hAnsi="宋体" w:cs="宋体"/>
        </w:rPr>
      </w:pPr>
      <w:r>
        <w:rPr>
          <w:rFonts w:hint="eastAsia" w:ascii="宋体" w:hAnsi="宋体" w:cs="宋体"/>
        </w:rPr>
        <w:t>四、响应文件提交</w:t>
      </w:r>
    </w:p>
    <w:p>
      <w:pPr>
        <w:spacing w:line="360" w:lineRule="auto"/>
        <w:ind w:left="480" w:leftChars="200"/>
        <w:rPr>
          <w:rFonts w:ascii="宋体" w:hAnsi="宋体" w:cs="宋体"/>
          <w:bCs/>
          <w:u w:val="single"/>
        </w:rPr>
      </w:pPr>
      <w:r>
        <w:rPr>
          <w:rFonts w:hint="eastAsia" w:ascii="宋体" w:hAnsi="宋体" w:cs="宋体"/>
        </w:rPr>
        <w:t>截止时间：</w:t>
      </w:r>
      <w:r>
        <w:rPr>
          <w:rFonts w:hint="eastAsia" w:ascii="宋体" w:hAnsi="宋体" w:cs="宋体"/>
          <w:highlight w:val="yellow"/>
        </w:rPr>
        <w:t>2021</w:t>
      </w:r>
      <w:r>
        <w:rPr>
          <w:rFonts w:hint="eastAsia" w:ascii="宋体" w:hAnsi="宋体" w:cs="宋体"/>
          <w:bCs/>
          <w:highlight w:val="yellow"/>
        </w:rPr>
        <w:t>年8月</w:t>
      </w:r>
      <w:r>
        <w:rPr>
          <w:rFonts w:hint="eastAsia" w:ascii="宋体" w:hAnsi="宋体" w:cs="宋体"/>
          <w:bCs/>
          <w:highlight w:val="yellow"/>
          <w:lang w:val="en-US" w:eastAsia="zh-CN"/>
        </w:rPr>
        <w:t>20</w:t>
      </w:r>
      <w:r>
        <w:rPr>
          <w:rFonts w:hint="eastAsia" w:ascii="宋体" w:hAnsi="宋体" w:cs="宋体"/>
          <w:bCs/>
          <w:highlight w:val="yellow"/>
        </w:rPr>
        <w:t>日</w:t>
      </w:r>
      <w:r>
        <w:rPr>
          <w:rFonts w:hint="eastAsia" w:ascii="宋体" w:hAnsi="宋体" w:cs="宋体"/>
          <w:bCs/>
          <w:highlight w:val="yellow"/>
          <w:lang w:val="en-US" w:eastAsia="zh-CN"/>
        </w:rPr>
        <w:t>15</w:t>
      </w:r>
      <w:r>
        <w:rPr>
          <w:rFonts w:hint="eastAsia" w:ascii="宋体" w:hAnsi="宋体" w:cs="宋体"/>
          <w:bCs/>
          <w:highlight w:val="yellow"/>
        </w:rPr>
        <w:t>点00分</w:t>
      </w:r>
      <w:r>
        <w:rPr>
          <w:rFonts w:hint="eastAsia" w:ascii="宋体" w:hAnsi="宋体" w:cs="宋体"/>
          <w:bCs/>
        </w:rPr>
        <w:t>（北京时间）</w:t>
      </w:r>
    </w:p>
    <w:p>
      <w:pPr>
        <w:spacing w:line="360" w:lineRule="auto"/>
        <w:ind w:firstLine="480" w:firstLineChars="200"/>
      </w:pPr>
      <w:r>
        <w:rPr>
          <w:rFonts w:hint="eastAsia" w:ascii="宋体" w:hAnsi="宋体" w:cs="宋体"/>
        </w:rPr>
        <w:t>地点：临汾恒仟隆招标代理有限公司，</w:t>
      </w:r>
      <w:r>
        <w:rPr>
          <w:rFonts w:hint="eastAsia" w:ascii="宋体" w:hAnsi="宋体"/>
          <w:szCs w:val="28"/>
        </w:rPr>
        <w:t>逾期送达的或者未送达指定地点的报价文件，采购人不予受理</w:t>
      </w:r>
      <w:r>
        <w:rPr>
          <w:rFonts w:hint="eastAsia" w:ascii="宋体" w:hAnsi="宋体"/>
          <w:color w:val="000000"/>
          <w:szCs w:val="28"/>
        </w:rPr>
        <w:t>。</w:t>
      </w:r>
    </w:p>
    <w:p>
      <w:pPr>
        <w:spacing w:line="360" w:lineRule="auto"/>
        <w:ind w:firstLine="480" w:firstLineChars="200"/>
      </w:pPr>
      <w:r>
        <w:rPr>
          <w:rFonts w:hint="eastAsia" w:ascii="宋体" w:hAnsi="宋体"/>
          <w:color w:val="000000"/>
          <w:szCs w:val="28"/>
        </w:rPr>
        <w:t>投标主体须在开标前提前30分钟到达现场，接受扫码登记、体温测量。因未按时到达现场，造成损失后果自负。</w:t>
      </w:r>
    </w:p>
    <w:p>
      <w:pPr>
        <w:spacing w:line="360" w:lineRule="auto"/>
        <w:ind w:left="480" w:leftChars="200" w:firstLine="240" w:firstLineChars="100"/>
        <w:rPr>
          <w:rFonts w:ascii="宋体" w:hAnsi="宋体" w:cs="宋体"/>
        </w:rPr>
      </w:pPr>
      <w:r>
        <w:rPr>
          <w:rFonts w:hint="eastAsia" w:ascii="宋体" w:hAnsi="宋体" w:cs="宋体"/>
        </w:rPr>
        <w:t>五、开启</w:t>
      </w:r>
    </w:p>
    <w:p>
      <w:pPr>
        <w:spacing w:line="360" w:lineRule="auto"/>
        <w:ind w:firstLine="480" w:firstLineChars="200"/>
        <w:rPr>
          <w:rFonts w:ascii="宋体" w:hAnsi="宋体" w:cs="宋体"/>
          <w:bCs/>
          <w:u w:val="single"/>
        </w:rPr>
      </w:pPr>
      <w:r>
        <w:rPr>
          <w:rFonts w:hint="eastAsia" w:ascii="宋体" w:hAnsi="宋体" w:cs="宋体"/>
        </w:rPr>
        <w:t>时间：</w:t>
      </w:r>
      <w:r>
        <w:rPr>
          <w:rFonts w:hint="eastAsia" w:ascii="宋体" w:hAnsi="宋体" w:cs="宋体"/>
          <w:highlight w:val="yellow"/>
        </w:rPr>
        <w:t>2021</w:t>
      </w:r>
      <w:r>
        <w:rPr>
          <w:rFonts w:hint="eastAsia" w:ascii="宋体" w:hAnsi="宋体" w:cs="宋体"/>
          <w:bCs/>
          <w:highlight w:val="yellow"/>
        </w:rPr>
        <w:t>年8月</w:t>
      </w:r>
      <w:r>
        <w:rPr>
          <w:rFonts w:hint="eastAsia" w:ascii="宋体" w:hAnsi="宋体" w:cs="宋体"/>
          <w:bCs/>
          <w:highlight w:val="yellow"/>
          <w:lang w:val="en-US" w:eastAsia="zh-CN"/>
        </w:rPr>
        <w:t>20</w:t>
      </w:r>
      <w:r>
        <w:rPr>
          <w:rFonts w:hint="eastAsia" w:ascii="宋体" w:hAnsi="宋体" w:cs="宋体"/>
          <w:bCs/>
          <w:highlight w:val="yellow"/>
        </w:rPr>
        <w:t>日1</w:t>
      </w:r>
      <w:r>
        <w:rPr>
          <w:rFonts w:hint="eastAsia" w:ascii="宋体" w:hAnsi="宋体" w:cs="宋体"/>
          <w:bCs/>
          <w:highlight w:val="yellow"/>
          <w:lang w:val="en-US" w:eastAsia="zh-CN"/>
        </w:rPr>
        <w:t>5</w:t>
      </w:r>
      <w:r>
        <w:rPr>
          <w:rFonts w:hint="eastAsia" w:ascii="宋体" w:hAnsi="宋体" w:cs="宋体"/>
          <w:bCs/>
          <w:highlight w:val="yellow"/>
        </w:rPr>
        <w:t>点00分</w:t>
      </w:r>
      <w:r>
        <w:rPr>
          <w:rFonts w:hint="eastAsia" w:ascii="宋体" w:hAnsi="宋体" w:cs="宋体"/>
          <w:bCs/>
        </w:rPr>
        <w:t>（北京时间）</w:t>
      </w:r>
    </w:p>
    <w:p>
      <w:pPr>
        <w:spacing w:line="360" w:lineRule="auto"/>
        <w:ind w:firstLine="480" w:firstLineChars="200"/>
        <w:rPr>
          <w:rFonts w:ascii="宋体" w:hAnsi="宋体" w:cs="宋体"/>
          <w:bCs/>
          <w:u w:val="single"/>
        </w:rPr>
      </w:pPr>
      <w:r>
        <w:rPr>
          <w:rFonts w:hint="eastAsia" w:ascii="宋体" w:hAnsi="宋体" w:cs="宋体"/>
        </w:rPr>
        <w:t>地点：临汾恒仟隆招标代理有限公司</w:t>
      </w:r>
    </w:p>
    <w:p>
      <w:pPr>
        <w:spacing w:line="360" w:lineRule="auto"/>
        <w:ind w:left="480" w:leftChars="200"/>
        <w:rPr>
          <w:rFonts w:ascii="宋体" w:hAnsi="宋体" w:cs="宋体"/>
        </w:rPr>
      </w:pPr>
      <w:r>
        <w:rPr>
          <w:rFonts w:hint="eastAsia" w:ascii="宋体" w:hAnsi="宋体" w:cs="宋体"/>
        </w:rPr>
        <w:t>六、公告期限</w:t>
      </w:r>
    </w:p>
    <w:p>
      <w:pPr>
        <w:spacing w:line="360" w:lineRule="auto"/>
        <w:ind w:left="480" w:leftChars="200"/>
        <w:rPr>
          <w:rFonts w:ascii="宋体" w:hAnsi="宋体" w:cs="宋体"/>
        </w:rPr>
      </w:pPr>
      <w:r>
        <w:rPr>
          <w:rFonts w:hint="eastAsia" w:ascii="宋体" w:hAnsi="宋体" w:cs="宋体"/>
        </w:rPr>
        <w:t>自本公告发布之日起3个工作日。</w:t>
      </w:r>
      <w:bookmarkStart w:id="2" w:name="_Toc28359018"/>
      <w:bookmarkStart w:id="3" w:name="_Toc28359095"/>
      <w:bookmarkStart w:id="4" w:name="_Toc35393805"/>
      <w:bookmarkStart w:id="5" w:name="_Toc35393636"/>
    </w:p>
    <w:p>
      <w:pPr>
        <w:spacing w:line="360" w:lineRule="auto"/>
        <w:ind w:left="480" w:leftChars="200"/>
        <w:rPr>
          <w:rFonts w:ascii="宋体" w:hAnsi="宋体" w:cs="宋体"/>
        </w:rPr>
      </w:pPr>
      <w:r>
        <w:rPr>
          <w:rFonts w:hint="eastAsia" w:ascii="宋体" w:hAnsi="宋体" w:cs="宋体"/>
        </w:rPr>
        <w:t>七、其他补充事宜</w:t>
      </w:r>
    </w:p>
    <w:p>
      <w:pPr>
        <w:spacing w:line="360" w:lineRule="auto"/>
        <w:ind w:left="480" w:leftChars="200" w:firstLine="240" w:firstLineChars="100"/>
        <w:rPr>
          <w:rFonts w:ascii="宋体" w:hAnsi="宋体" w:cs="宋体"/>
        </w:rPr>
      </w:pPr>
      <w:r>
        <w:rPr>
          <w:rFonts w:hint="eastAsia" w:ascii="宋体" w:hAnsi="宋体" w:cs="宋体"/>
        </w:rPr>
        <w:t>公告发布媒介：在《中国采购与招标网》上发布。</w:t>
      </w:r>
    </w:p>
    <w:p>
      <w:pPr>
        <w:spacing w:line="360" w:lineRule="auto"/>
        <w:ind w:left="480" w:leftChars="200" w:firstLine="240" w:firstLineChars="100"/>
        <w:rPr>
          <w:rFonts w:ascii="宋体" w:hAnsi="宋体" w:cs="宋体"/>
        </w:rPr>
      </w:pPr>
      <w:r>
        <w:rPr>
          <w:rFonts w:hint="eastAsia" w:ascii="宋体" w:hAnsi="宋体" w:cs="宋体"/>
        </w:rPr>
        <w:t>注意事项：有关本次招标活动的更正、补充等内容将通过上述网站公布，请供应商关注；供应商有义务在招标活动期间浏览上述网页，采购人（或采购代理机构）在上述网站公布的与本次招标活动有关的信息视为已送达各供应商。</w:t>
      </w:r>
    </w:p>
    <w:p>
      <w:pPr>
        <w:spacing w:line="360" w:lineRule="auto"/>
        <w:ind w:left="480" w:leftChars="200"/>
        <w:rPr>
          <w:rFonts w:ascii="宋体" w:hAnsi="宋体" w:cs="宋体"/>
        </w:rPr>
      </w:pPr>
      <w:r>
        <w:rPr>
          <w:rFonts w:hint="eastAsia" w:ascii="宋体" w:hAnsi="宋体" w:cs="宋体"/>
        </w:rPr>
        <w:t>八、凡对本次采购提出询问，请按以下方式联系。</w:t>
      </w:r>
      <w:bookmarkEnd w:id="2"/>
      <w:bookmarkEnd w:id="3"/>
      <w:bookmarkEnd w:id="4"/>
      <w:bookmarkEnd w:id="5"/>
    </w:p>
    <w:p>
      <w:pPr>
        <w:spacing w:line="360" w:lineRule="auto"/>
        <w:ind w:firstLine="240" w:firstLineChars="100"/>
        <w:rPr>
          <w:rFonts w:ascii="宋体" w:hAnsi="宋体" w:cs="宋体"/>
        </w:rPr>
      </w:pPr>
      <w:bookmarkStart w:id="6" w:name="_Toc35393637"/>
      <w:bookmarkStart w:id="7" w:name="_Toc35393806"/>
      <w:bookmarkStart w:id="8" w:name="_Toc28359096"/>
      <w:bookmarkStart w:id="9" w:name="_Toc28359019"/>
      <w:r>
        <w:rPr>
          <w:rFonts w:hint="eastAsia" w:ascii="宋体" w:hAnsi="宋体" w:cs="宋体"/>
        </w:rPr>
        <w:t>1.采购人信息</w:t>
      </w:r>
      <w:bookmarkEnd w:id="6"/>
      <w:bookmarkEnd w:id="7"/>
      <w:bookmarkEnd w:id="8"/>
      <w:bookmarkEnd w:id="9"/>
    </w:p>
    <w:p>
      <w:pPr>
        <w:spacing w:line="360" w:lineRule="auto"/>
        <w:ind w:left="-300" w:leftChars="-125" w:firstLine="480" w:firstLineChars="200"/>
        <w:rPr>
          <w:rFonts w:ascii="宋体" w:hAnsi="宋体" w:cs="宋体"/>
          <w:highlight w:val="none"/>
        </w:rPr>
      </w:pPr>
      <w:r>
        <w:rPr>
          <w:rFonts w:hint="eastAsia" w:ascii="宋体" w:hAnsi="宋体" w:cs="宋体"/>
        </w:rPr>
        <w:t>名    称：临汾职业技术学院</w:t>
      </w:r>
      <w:r>
        <w:rPr>
          <w:rFonts w:hint="eastAsia" w:ascii="宋体" w:hAnsi="宋体" w:cs="宋体"/>
          <w:highlight w:val="none"/>
        </w:rPr>
        <w:t>　　　　　　　　　　　</w:t>
      </w:r>
    </w:p>
    <w:p>
      <w:pPr>
        <w:spacing w:line="360" w:lineRule="auto"/>
        <w:ind w:left="-300" w:leftChars="-125" w:firstLine="480" w:firstLineChars="200"/>
        <w:rPr>
          <w:rFonts w:ascii="宋体" w:hAnsi="宋体" w:cs="宋体"/>
          <w:highlight w:val="yellow"/>
        </w:rPr>
      </w:pPr>
      <w:r>
        <w:rPr>
          <w:rFonts w:hint="eastAsia" w:ascii="宋体" w:hAnsi="宋体" w:cs="宋体"/>
        </w:rPr>
        <w:t>地    址：</w:t>
      </w:r>
      <w:r>
        <w:rPr>
          <w:rFonts w:hint="eastAsia"/>
          <w:spacing w:val="6"/>
          <w:sz w:val="24"/>
        </w:rPr>
        <w:t>临汾市城东埝下</w:t>
      </w:r>
      <w:r>
        <w:rPr>
          <w:rFonts w:hint="eastAsia" w:ascii="宋体" w:hAnsi="宋体" w:cs="宋体"/>
          <w:highlight w:val="none"/>
        </w:rPr>
        <w:t>　　　　　　</w:t>
      </w:r>
    </w:p>
    <w:p>
      <w:pPr>
        <w:spacing w:line="360" w:lineRule="auto"/>
        <w:ind w:left="-300" w:leftChars="-125" w:firstLine="480" w:firstLineChars="200"/>
        <w:rPr>
          <w:rFonts w:ascii="宋体" w:hAnsi="宋体" w:cs="宋体"/>
        </w:rPr>
      </w:pPr>
      <w:r>
        <w:rPr>
          <w:rFonts w:hint="eastAsia" w:ascii="宋体" w:hAnsi="宋体" w:cs="宋体"/>
        </w:rPr>
        <w:t>联系方式：</w:t>
      </w:r>
      <w:r>
        <w:rPr>
          <w:rFonts w:hint="eastAsia" w:ascii="宋体" w:hAnsi="宋体" w:cs="宋体"/>
          <w:kern w:val="2"/>
        </w:rPr>
        <w:t>0357-</w:t>
      </w:r>
      <w:r>
        <w:rPr>
          <w:rFonts w:hint="eastAsia" w:ascii="宋体" w:hAnsi="宋体" w:cs="宋体"/>
          <w:sz w:val="24"/>
        </w:rPr>
        <w:t>3087400</w:t>
      </w:r>
      <w:r>
        <w:rPr>
          <w:rFonts w:hint="eastAsia" w:ascii="宋体" w:hAnsi="宋体" w:cs="宋体"/>
        </w:rPr>
        <w:t xml:space="preserve"> 　　　　　　　 　　　 </w:t>
      </w:r>
      <w:bookmarkStart w:id="10" w:name="_Toc28359097"/>
      <w:bookmarkStart w:id="11" w:name="_Toc35393638"/>
      <w:bookmarkStart w:id="12" w:name="_Toc35393807"/>
      <w:bookmarkStart w:id="13" w:name="_Toc28359020"/>
    </w:p>
    <w:p>
      <w:pPr>
        <w:spacing w:line="360" w:lineRule="auto"/>
        <w:ind w:left="-300" w:leftChars="-125" w:firstLine="480" w:firstLineChars="200"/>
        <w:rPr>
          <w:rFonts w:ascii="宋体" w:hAnsi="宋体" w:cs="宋体"/>
        </w:rPr>
      </w:pPr>
      <w:r>
        <w:rPr>
          <w:rFonts w:hint="eastAsia" w:ascii="宋体" w:hAnsi="宋体" w:cs="宋体"/>
        </w:rPr>
        <w:t>2、采购代理机构信息</w:t>
      </w:r>
      <w:bookmarkEnd w:id="10"/>
      <w:bookmarkEnd w:id="11"/>
      <w:bookmarkEnd w:id="12"/>
      <w:bookmarkEnd w:id="13"/>
    </w:p>
    <w:p>
      <w:pPr>
        <w:spacing w:line="360" w:lineRule="auto"/>
        <w:ind w:left="-300" w:leftChars="-125" w:firstLine="480" w:firstLineChars="200"/>
        <w:rPr>
          <w:rFonts w:ascii="宋体" w:hAnsi="宋体" w:cs="宋体"/>
        </w:rPr>
      </w:pPr>
      <w:r>
        <w:rPr>
          <w:rFonts w:hint="eastAsia" w:ascii="宋体" w:hAnsi="宋体" w:cs="宋体"/>
        </w:rPr>
        <w:t>名    称：临汾恒仟隆招标代理有限公司　　　　　　　　　　　　</w:t>
      </w:r>
    </w:p>
    <w:p>
      <w:pPr>
        <w:spacing w:line="360" w:lineRule="auto"/>
        <w:ind w:firstLine="240" w:firstLineChars="100"/>
        <w:rPr>
          <w:rFonts w:ascii="宋体" w:hAnsi="宋体" w:cs="宋体"/>
          <w:u w:val="single"/>
        </w:rPr>
      </w:pPr>
      <w:r>
        <w:rPr>
          <w:rFonts w:hint="eastAsia" w:ascii="宋体" w:hAnsi="宋体" w:cs="宋体"/>
        </w:rPr>
        <w:t>地　　址：山西省临汾市临汾开发区工业东路育仁花苑202号门店</w:t>
      </w:r>
    </w:p>
    <w:p>
      <w:pPr>
        <w:spacing w:line="360" w:lineRule="auto"/>
        <w:ind w:firstLine="240" w:firstLineChars="100"/>
        <w:rPr>
          <w:rFonts w:ascii="宋体" w:hAnsi="宋体" w:cs="宋体"/>
          <w:u w:val="single"/>
        </w:rPr>
      </w:pPr>
      <w:r>
        <w:rPr>
          <w:rFonts w:hint="eastAsia" w:ascii="宋体" w:hAnsi="宋体" w:cs="宋体"/>
        </w:rPr>
        <w:t>联系方式：</w:t>
      </w:r>
      <w:bookmarkStart w:id="14" w:name="_Toc28359098"/>
      <w:bookmarkStart w:id="15" w:name="_Toc28359021"/>
      <w:bookmarkStart w:id="16" w:name="_Toc35393639"/>
      <w:bookmarkStart w:id="17" w:name="_Toc35393808"/>
      <w:r>
        <w:rPr>
          <w:rFonts w:hint="eastAsia" w:ascii="宋体" w:hAnsi="宋体" w:cs="宋体"/>
        </w:rPr>
        <w:t>0357-3157222</w:t>
      </w:r>
    </w:p>
    <w:p>
      <w:pPr>
        <w:spacing w:line="360" w:lineRule="auto"/>
        <w:ind w:firstLine="240" w:firstLineChars="100"/>
        <w:rPr>
          <w:rFonts w:ascii="宋体" w:hAnsi="宋体" w:cs="宋体"/>
        </w:rPr>
      </w:pPr>
      <w:r>
        <w:rPr>
          <w:rFonts w:hint="eastAsia" w:ascii="宋体" w:hAnsi="宋体" w:cs="宋体"/>
        </w:rPr>
        <w:t>3.项目联系方式</w:t>
      </w:r>
      <w:bookmarkEnd w:id="14"/>
      <w:bookmarkEnd w:id="15"/>
      <w:bookmarkEnd w:id="16"/>
      <w:bookmarkEnd w:id="17"/>
    </w:p>
    <w:p>
      <w:pPr>
        <w:spacing w:line="360" w:lineRule="auto"/>
        <w:ind w:firstLine="240" w:firstLineChars="100"/>
        <w:rPr>
          <w:rFonts w:ascii="宋体" w:hAnsi="宋体" w:cs="宋体"/>
        </w:rPr>
      </w:pPr>
      <w:r>
        <w:rPr>
          <w:rFonts w:hint="eastAsia" w:ascii="宋体" w:hAnsi="宋体" w:cs="宋体"/>
        </w:rPr>
        <w:t>项目联系人：曾女士</w:t>
      </w:r>
    </w:p>
    <w:p>
      <w:pPr>
        <w:spacing w:line="360" w:lineRule="auto"/>
        <w:ind w:firstLine="240" w:firstLineChars="100"/>
        <w:rPr>
          <w:rFonts w:ascii="宋体" w:hAnsi="宋体" w:cs="宋体"/>
        </w:rPr>
      </w:pPr>
      <w:r>
        <w:rPr>
          <w:rFonts w:hint="eastAsia" w:ascii="宋体" w:hAnsi="宋体" w:cs="宋体"/>
        </w:rPr>
        <w:t>电　 　 话：0357-3157222</w:t>
      </w: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44682"/>
    <w:multiLevelType w:val="singleLevel"/>
    <w:tmpl w:val="AC64468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F1E6E"/>
    <w:rsid w:val="732F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2">
    <w:name w:val="heading 3"/>
    <w:basedOn w:val="1"/>
    <w:next w:val="1"/>
    <w:qFormat/>
    <w:uiPriority w:val="0"/>
    <w:pPr>
      <w:keepNext/>
      <w:keepLines/>
      <w:spacing w:before="260" w:beforeLines="0" w:after="260" w:afterLines="0" w:line="413" w:lineRule="auto"/>
      <w:ind w:firstLine="643" w:firstLineChars="200"/>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widowControl w:val="0"/>
      <w:tabs>
        <w:tab w:val="center" w:pos="4153"/>
        <w:tab w:val="right" w:pos="8306"/>
      </w:tabs>
      <w:snapToGrid w:val="0"/>
    </w:pPr>
    <w:rPr>
      <w:kern w:val="2"/>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2021-08-17T01:53:00Z</dcterms:created>
  <dc:creator>梁瑞</dc:creator>
  <cp:lastModifiedBy>梁瑞</cp:lastModifiedBy>
  <dcterms:modified xsi:type="dcterms:W3CDTF">2021-08-17T01:53:18Z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30B70497C2184B2DA4245D2E60E32156</vt:lpwstr>
  </property>
</Properties>
</file>