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临汾职业技术学院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关于选用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印刷服务协议单位的通知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根据临汾市财政局关于2022-2023年市级印刷服务实行协议管理的通知临财购【2021】26号文件，本着提高工作效率、节约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经费</w:t>
      </w:r>
      <w:r>
        <w:rPr>
          <w:rFonts w:hint="eastAsia" w:ascii="仿宋_GB2312" w:eastAsia="仿宋_GB2312"/>
          <w:sz w:val="32"/>
          <w:szCs w:val="32"/>
        </w:rPr>
        <w:t>的原则，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拟选用若干</w:t>
      </w:r>
      <w:r>
        <w:rPr>
          <w:rFonts w:hint="eastAsia" w:ascii="仿宋_GB2312" w:eastAsia="仿宋_GB2312"/>
          <w:sz w:val="32"/>
          <w:szCs w:val="32"/>
        </w:rPr>
        <w:t>印刷协议企业，为我院的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协议</w:t>
      </w:r>
      <w:r>
        <w:rPr>
          <w:rFonts w:hint="eastAsia" w:ascii="仿宋_GB2312" w:eastAsia="仿宋_GB2312"/>
          <w:sz w:val="32"/>
          <w:szCs w:val="32"/>
        </w:rPr>
        <w:t>单位。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一、资格条件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入围临汾市2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年-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年市级印刷服务协议供应商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二、服务内容</w:t>
      </w:r>
    </w:p>
    <w:p>
      <w:pPr>
        <w:autoSpaceDE w:val="0"/>
        <w:ind w:firstLine="640" w:firstLineChars="20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根据市级单位印刷服务的规范标准以及需求、特点，印刷服务协议采购分为两类：一类为文件印刷服务、公文用纸印刷服务、资料汇编印刷服务、日历、名片、卡片、广告等的印刷服务、其他印刷服务（版面、牌匾、标牌标识、条幅、画册、宣传册、及其他特殊材料印刷）。二类为信封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三、服务期限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日起至2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四、遴选办法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报名单位提供营业执照，办公地点。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报名单位提供各类服务项目的报价及折扣率。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3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.</w:t>
      </w:r>
      <w:r>
        <w:rPr>
          <w:rFonts w:hint="eastAsia" w:ascii="仿宋_GB2312" w:hAnsi="Calibri" w:eastAsia="仿宋_GB2312" w:cs="Times New Roman"/>
          <w:sz w:val="32"/>
          <w:szCs w:val="32"/>
        </w:rPr>
        <w:t>我单位成立考察小组，实地考察各报名单位的办公场地、规模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印刷设备</w:t>
      </w:r>
      <w:r>
        <w:rPr>
          <w:rFonts w:hint="eastAsia" w:ascii="仿宋_GB2312" w:hAnsi="Calibri" w:eastAsia="仿宋_GB2312" w:cs="Times New Roman"/>
          <w:sz w:val="32"/>
          <w:szCs w:val="32"/>
        </w:rPr>
        <w:t>是否能够高效的完成我单位的印刷服务工作。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五、报名时间</w:t>
      </w:r>
    </w:p>
    <w:p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2022年3月17日——2022年3月19日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、报名方式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报名材料以P</w:t>
      </w:r>
      <w:r>
        <w:rPr>
          <w:rFonts w:ascii="仿宋_GB2312" w:hAnsi="Calibri" w:eastAsia="仿宋_GB2312" w:cs="Times New Roman"/>
          <w:sz w:val="32"/>
          <w:szCs w:val="32"/>
        </w:rPr>
        <w:t>DF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形式发送邮箱 </w:t>
      </w:r>
      <w:r>
        <w:rPr>
          <w:rFonts w:ascii="仿宋_GB2312" w:hAnsi="Calibri" w:eastAsia="仿宋_GB2312" w:cs="Times New Roman"/>
          <w:sz w:val="32"/>
          <w:szCs w:val="32"/>
        </w:rPr>
        <w:tab/>
      </w:r>
      <w:r>
        <w:fldChar w:fldCharType="begin"/>
      </w:r>
      <w:r>
        <w:instrText xml:space="preserve"> HYPERLINK "mailto:liangrr123@163.com" </w:instrText>
      </w:r>
      <w:r>
        <w:fldChar w:fldCharType="separate"/>
      </w:r>
      <w:r>
        <w:rPr>
          <w:rStyle w:val="4"/>
          <w:rFonts w:ascii="仿宋_GB2312" w:hAnsi="Calibri" w:eastAsia="仿宋_GB2312" w:cs="Times New Roman"/>
          <w:sz w:val="32"/>
          <w:szCs w:val="32"/>
        </w:rPr>
        <w:t>liangrr123@163.com</w:t>
      </w:r>
      <w:r>
        <w:rPr>
          <w:rStyle w:val="4"/>
          <w:rFonts w:ascii="仿宋_GB2312" w:hAnsi="Calibri" w:eastAsia="仿宋_GB2312" w:cs="Times New Roman"/>
          <w:sz w:val="32"/>
          <w:szCs w:val="32"/>
        </w:rPr>
        <w:fldChar w:fldCharType="end"/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联系电话：</w:t>
      </w:r>
      <w:r>
        <w:rPr>
          <w:rFonts w:ascii="仿宋_GB2312" w:hAnsi="Calibri" w:eastAsia="仿宋_GB2312" w:cs="Times New Roman"/>
          <w:sz w:val="32"/>
          <w:szCs w:val="32"/>
        </w:rPr>
        <w:t>13834335756</w:t>
      </w: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2022年3月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2A"/>
    <w:rsid w:val="004321C3"/>
    <w:rsid w:val="00454D4E"/>
    <w:rsid w:val="005963EC"/>
    <w:rsid w:val="0065239E"/>
    <w:rsid w:val="00837F2A"/>
    <w:rsid w:val="00B67298"/>
    <w:rsid w:val="513914DF"/>
    <w:rsid w:val="65C0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454</Characters>
  <Lines>3</Lines>
  <Paragraphs>1</Paragraphs>
  <TotalTime>32</TotalTime>
  <ScaleCrop>false</ScaleCrop>
  <LinksUpToDate>false</LinksUpToDate>
  <CharactersWithSpaces>532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2022-03-03T04:43:00Z</dcterms:created>
  <dc:creator>梁 瑞瑞</dc:creator>
  <cp:lastModifiedBy>梁瑞</cp:lastModifiedBy>
  <dcterms:modified xsi:type="dcterms:W3CDTF">2022-03-17T06:03:29Z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22D3587FD0BB40ED8ACCD3B38E99E7A8</vt:lpwstr>
  </property>
</Properties>
</file>